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6C4D" w:rsidRPr="00AF1542" w:rsidRDefault="00586C4D" w:rsidP="00586C4D">
      <w:pPr>
        <w:jc w:val="center"/>
        <w:rPr>
          <w:rFonts w:ascii="Times New Roman" w:hAnsi="Times New Roman" w:cs="Times New Roman"/>
          <w:b/>
          <w:sz w:val="24"/>
          <w:szCs w:val="24"/>
        </w:rPr>
      </w:pPr>
      <w:r w:rsidRPr="00AF1542">
        <w:rPr>
          <w:rFonts w:ascii="Times New Roman" w:hAnsi="Times New Roman" w:cs="Times New Roman"/>
          <w:b/>
          <w:sz w:val="24"/>
          <w:szCs w:val="24"/>
        </w:rPr>
        <w:t>T.C.</w:t>
      </w:r>
    </w:p>
    <w:p w:rsidR="00586C4D" w:rsidRPr="00AF1542" w:rsidRDefault="00586C4D" w:rsidP="00586C4D">
      <w:pPr>
        <w:jc w:val="center"/>
        <w:rPr>
          <w:rFonts w:ascii="Times New Roman" w:hAnsi="Times New Roman" w:cs="Times New Roman"/>
          <w:b/>
          <w:sz w:val="24"/>
          <w:szCs w:val="24"/>
        </w:rPr>
      </w:pPr>
      <w:r w:rsidRPr="00AF1542">
        <w:rPr>
          <w:rFonts w:ascii="Times New Roman" w:hAnsi="Times New Roman" w:cs="Times New Roman"/>
          <w:b/>
          <w:sz w:val="24"/>
          <w:szCs w:val="24"/>
        </w:rPr>
        <w:t>MUĞLA SITKI KOÇMAN ÜNİVERSİTESİ</w:t>
      </w:r>
    </w:p>
    <w:p w:rsidR="00586C4D" w:rsidRPr="00AF1542" w:rsidRDefault="00586C4D" w:rsidP="00586C4D">
      <w:pPr>
        <w:jc w:val="center"/>
        <w:rPr>
          <w:rFonts w:ascii="Times New Roman" w:hAnsi="Times New Roman" w:cs="Times New Roman"/>
          <w:b/>
          <w:sz w:val="24"/>
          <w:szCs w:val="24"/>
        </w:rPr>
      </w:pPr>
      <w:r w:rsidRPr="00AF1542">
        <w:rPr>
          <w:rFonts w:ascii="Times New Roman" w:hAnsi="Times New Roman" w:cs="Times New Roman"/>
          <w:b/>
          <w:sz w:val="24"/>
          <w:szCs w:val="24"/>
        </w:rPr>
        <w:t>SOSYAL MEDYA HESAPLARI YÖNETİMİ</w:t>
      </w:r>
    </w:p>
    <w:p w:rsidR="00586C4D" w:rsidRPr="00AF1542" w:rsidRDefault="00586C4D" w:rsidP="00586C4D">
      <w:pPr>
        <w:jc w:val="center"/>
        <w:rPr>
          <w:rFonts w:ascii="Times New Roman" w:hAnsi="Times New Roman" w:cs="Times New Roman"/>
          <w:b/>
          <w:sz w:val="24"/>
          <w:szCs w:val="24"/>
        </w:rPr>
      </w:pPr>
      <w:r w:rsidRPr="00AF1542">
        <w:rPr>
          <w:rFonts w:ascii="Times New Roman" w:hAnsi="Times New Roman" w:cs="Times New Roman"/>
          <w:b/>
          <w:sz w:val="24"/>
          <w:szCs w:val="24"/>
        </w:rPr>
        <w:t>İLKE VE ESASLARI</w:t>
      </w:r>
    </w:p>
    <w:p w:rsidR="00586C4D" w:rsidRPr="00AF1542" w:rsidRDefault="00586C4D" w:rsidP="00586C4D">
      <w:pPr>
        <w:jc w:val="both"/>
        <w:rPr>
          <w:rFonts w:ascii="Times New Roman" w:hAnsi="Times New Roman" w:cs="Times New Roman"/>
          <w:b/>
          <w:sz w:val="24"/>
          <w:szCs w:val="24"/>
        </w:rPr>
      </w:pPr>
    </w:p>
    <w:p w:rsidR="00586C4D" w:rsidRPr="00AF1542" w:rsidRDefault="00586C4D" w:rsidP="00586C4D">
      <w:pPr>
        <w:jc w:val="both"/>
        <w:rPr>
          <w:rFonts w:ascii="Times New Roman" w:hAnsi="Times New Roman" w:cs="Times New Roman"/>
          <w:b/>
          <w:sz w:val="24"/>
          <w:szCs w:val="24"/>
        </w:rPr>
      </w:pPr>
      <w:r w:rsidRPr="00AF1542">
        <w:rPr>
          <w:rFonts w:ascii="Times New Roman" w:hAnsi="Times New Roman" w:cs="Times New Roman"/>
          <w:b/>
          <w:sz w:val="24"/>
          <w:szCs w:val="24"/>
        </w:rPr>
        <w:t>1. Amaç ve Kapsam</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Bu metnin amacı; Muğla Sıtkı Koçman Üniversitesine ve Üniversiteye bağlı akademik ve idari birimlere ait kurumsal sosyal medya hesaplarının güvenli, doğru, güncel, şeffaf, hesap verebilir ve kurumsal kimlikle uyumlu biçimde yönetilmesine; paydaşların sosyal medya ortamında ilettiği görüş, öneri, talep, soru ve diğer geri bildirimlerin izlenmesine, değerlendirilmesine, ilgili birimlere yönlendirilmesine ve gerektiğinde paydaşa geri bildirim verilmesine ilişkin temel ilke ve uygulamaları belirlemektir.</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Üniversite ve birim internet sayfalarında yayımlanan içeriklerin hazırlanması, kontrolü, onaylanması, yayımlanması, güncellenmesi, arşivlenmesi ve yayından kaldırılmasına ilişkin süreçler ise ayrıca yayımlanan “MSKÜ Kurumsal İnternet Sayfaları İçerik Yönetimi Rehberi” ve buna bağlı iş akışları çerçevesinde yürütülür.</w:t>
      </w:r>
    </w:p>
    <w:p w:rsidR="00586C4D" w:rsidRPr="00AF1542" w:rsidRDefault="00586C4D" w:rsidP="00586C4D">
      <w:pPr>
        <w:jc w:val="both"/>
        <w:rPr>
          <w:rFonts w:ascii="Times New Roman" w:hAnsi="Times New Roman" w:cs="Times New Roman"/>
          <w:b/>
          <w:sz w:val="24"/>
          <w:szCs w:val="24"/>
        </w:rPr>
      </w:pPr>
      <w:r w:rsidRPr="00AF1542">
        <w:rPr>
          <w:rFonts w:ascii="Times New Roman" w:hAnsi="Times New Roman" w:cs="Times New Roman"/>
          <w:b/>
          <w:sz w:val="24"/>
          <w:szCs w:val="24"/>
        </w:rPr>
        <w:t>2. Sosyal Medya Yönetiminde Hedefler</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r w:rsidRPr="00AF1542">
        <w:rPr>
          <w:rFonts w:ascii="Times New Roman" w:hAnsi="Times New Roman" w:cs="Times New Roman"/>
          <w:sz w:val="24"/>
          <w:szCs w:val="24"/>
        </w:rPr>
        <w:tab/>
        <w:t>Üniversitenin kurumsal kimliğini ve görünürlüğünü güçlendirmek.</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r w:rsidRPr="00AF1542">
        <w:rPr>
          <w:rFonts w:ascii="Times New Roman" w:hAnsi="Times New Roman" w:cs="Times New Roman"/>
          <w:sz w:val="24"/>
          <w:szCs w:val="24"/>
        </w:rPr>
        <w:tab/>
        <w:t>Üniversitenin eğitim-öğretim, araştırma-geliştirme, toplumsal katkı, uluslararasılaşma, kültür, sanat ve spor faaliyetlerini paydaşlara duyurmak.</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r w:rsidRPr="00AF1542">
        <w:rPr>
          <w:rFonts w:ascii="Times New Roman" w:hAnsi="Times New Roman" w:cs="Times New Roman"/>
          <w:sz w:val="24"/>
          <w:szCs w:val="24"/>
        </w:rPr>
        <w:tab/>
        <w:t>Paydaşları doğru, güncel ve güvenilir bilgiyle buluşturmak.</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r w:rsidRPr="00AF1542">
        <w:rPr>
          <w:rFonts w:ascii="Times New Roman" w:hAnsi="Times New Roman" w:cs="Times New Roman"/>
          <w:sz w:val="24"/>
          <w:szCs w:val="24"/>
        </w:rPr>
        <w:tab/>
        <w:t>Öğrenciler, personel, mezunlar, aday öğrenciler ve diğer paydaşlarla çift yönlü iletişimi güçlendirmek.</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r w:rsidRPr="00AF1542">
        <w:rPr>
          <w:rFonts w:ascii="Times New Roman" w:hAnsi="Times New Roman" w:cs="Times New Roman"/>
          <w:sz w:val="24"/>
          <w:szCs w:val="24"/>
        </w:rPr>
        <w:tab/>
        <w:t>Paydaşların sosyal medya üzerinden ilettiği soru, görüş, öneri ve talepleri uygun kurumsal kanallara yönlendirmek.</w:t>
      </w:r>
    </w:p>
    <w:p w:rsidR="00586C4D"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r w:rsidRPr="00AF1542">
        <w:rPr>
          <w:rFonts w:ascii="Times New Roman" w:hAnsi="Times New Roman" w:cs="Times New Roman"/>
          <w:sz w:val="24"/>
          <w:szCs w:val="24"/>
        </w:rPr>
        <w:tab/>
        <w:t>Kurumsal şeffaflık ve hesap verebilirliğe katkı sağlamak.</w:t>
      </w:r>
    </w:p>
    <w:p w:rsidR="00AF7E7D" w:rsidRDefault="00AF7E7D" w:rsidP="00586C4D">
      <w:pPr>
        <w:jc w:val="both"/>
        <w:rPr>
          <w:rFonts w:ascii="Times New Roman" w:hAnsi="Times New Roman" w:cs="Times New Roman"/>
          <w:sz w:val="24"/>
          <w:szCs w:val="24"/>
        </w:rPr>
      </w:pPr>
    </w:p>
    <w:p w:rsidR="00AF7E7D" w:rsidRDefault="00AF7E7D" w:rsidP="00586C4D">
      <w:pPr>
        <w:jc w:val="both"/>
        <w:rPr>
          <w:rFonts w:ascii="Times New Roman" w:hAnsi="Times New Roman" w:cs="Times New Roman"/>
          <w:sz w:val="24"/>
          <w:szCs w:val="24"/>
        </w:rPr>
      </w:pPr>
    </w:p>
    <w:p w:rsidR="00AF7E7D" w:rsidRDefault="00AF7E7D" w:rsidP="00586C4D">
      <w:pPr>
        <w:jc w:val="both"/>
        <w:rPr>
          <w:rFonts w:ascii="Times New Roman" w:hAnsi="Times New Roman" w:cs="Times New Roman"/>
          <w:sz w:val="24"/>
          <w:szCs w:val="24"/>
        </w:rPr>
      </w:pPr>
    </w:p>
    <w:p w:rsidR="00AF7E7D" w:rsidRPr="00AF1542" w:rsidRDefault="00AF7E7D" w:rsidP="00586C4D">
      <w:pPr>
        <w:jc w:val="both"/>
        <w:rPr>
          <w:rFonts w:ascii="Times New Roman" w:hAnsi="Times New Roman" w:cs="Times New Roman"/>
          <w:sz w:val="24"/>
          <w:szCs w:val="24"/>
        </w:rPr>
      </w:pPr>
    </w:p>
    <w:p w:rsidR="00586C4D" w:rsidRPr="00AF1542" w:rsidRDefault="00586C4D" w:rsidP="00586C4D">
      <w:pPr>
        <w:jc w:val="both"/>
        <w:rPr>
          <w:rFonts w:ascii="Times New Roman" w:hAnsi="Times New Roman" w:cs="Times New Roman"/>
          <w:b/>
          <w:sz w:val="24"/>
          <w:szCs w:val="24"/>
        </w:rPr>
      </w:pPr>
      <w:r w:rsidRPr="00AF1542">
        <w:rPr>
          <w:rFonts w:ascii="Times New Roman" w:hAnsi="Times New Roman" w:cs="Times New Roman"/>
          <w:b/>
          <w:sz w:val="24"/>
          <w:szCs w:val="24"/>
        </w:rPr>
        <w:lastRenderedPageBreak/>
        <w:t>3. Temel İlkeler</w:t>
      </w:r>
    </w:p>
    <w:tbl>
      <w:tblPr>
        <w:tblStyle w:val="TabloKlavuzu"/>
        <w:tblW w:w="0" w:type="auto"/>
        <w:jc w:val="center"/>
        <w:tblLook w:val="04A0" w:firstRow="1" w:lastRow="0" w:firstColumn="1" w:lastColumn="0" w:noHBand="0" w:noVBand="1"/>
      </w:tblPr>
      <w:tblGrid>
        <w:gridCol w:w="4698"/>
        <w:gridCol w:w="4698"/>
      </w:tblGrid>
      <w:tr w:rsidR="00586C4D" w:rsidTr="00691DAB">
        <w:trPr>
          <w:jc w:val="center"/>
        </w:trPr>
        <w:tc>
          <w:tcPr>
            <w:tcW w:w="4703" w:type="dxa"/>
            <w:shd w:val="clear" w:color="auto" w:fill="D9EAF7"/>
          </w:tcPr>
          <w:p w:rsidR="00586C4D" w:rsidRPr="00AF1542" w:rsidRDefault="00586C4D" w:rsidP="00691DAB">
            <w:pPr>
              <w:rPr>
                <w:rFonts w:ascii="Times New Roman" w:hAnsi="Times New Roman" w:cs="Times New Roman"/>
                <w:sz w:val="20"/>
                <w:szCs w:val="20"/>
              </w:rPr>
            </w:pPr>
            <w:r w:rsidRPr="00AF1542">
              <w:rPr>
                <w:rFonts w:ascii="Times New Roman" w:hAnsi="Times New Roman" w:cs="Times New Roman"/>
                <w:sz w:val="20"/>
                <w:szCs w:val="20"/>
              </w:rPr>
              <w:t>İlke</w:t>
            </w:r>
          </w:p>
        </w:tc>
        <w:tc>
          <w:tcPr>
            <w:tcW w:w="4703" w:type="dxa"/>
            <w:shd w:val="clear" w:color="auto" w:fill="D9EAF7"/>
          </w:tcPr>
          <w:p w:rsidR="00586C4D" w:rsidRPr="00AF1542" w:rsidRDefault="00586C4D" w:rsidP="00691DAB">
            <w:pPr>
              <w:rPr>
                <w:rFonts w:ascii="Times New Roman" w:hAnsi="Times New Roman" w:cs="Times New Roman"/>
                <w:sz w:val="20"/>
                <w:szCs w:val="20"/>
              </w:rPr>
            </w:pPr>
            <w:r w:rsidRPr="00AF1542">
              <w:rPr>
                <w:rFonts w:ascii="Times New Roman" w:hAnsi="Times New Roman" w:cs="Times New Roman"/>
                <w:sz w:val="20"/>
                <w:szCs w:val="20"/>
              </w:rPr>
              <w:t>Uygulama</w:t>
            </w:r>
          </w:p>
        </w:tc>
      </w:tr>
      <w:tr w:rsidR="00586C4D" w:rsidTr="00691DAB">
        <w:trPr>
          <w:jc w:val="center"/>
        </w:trPr>
        <w:tc>
          <w:tcPr>
            <w:tcW w:w="4703" w:type="dxa"/>
          </w:tcPr>
          <w:p w:rsidR="00586C4D" w:rsidRPr="00AF1542" w:rsidRDefault="00586C4D" w:rsidP="00691DAB">
            <w:pPr>
              <w:rPr>
                <w:rFonts w:ascii="Times New Roman" w:hAnsi="Times New Roman" w:cs="Times New Roman"/>
                <w:sz w:val="20"/>
                <w:szCs w:val="20"/>
              </w:rPr>
            </w:pPr>
            <w:r w:rsidRPr="00AF1542">
              <w:rPr>
                <w:rFonts w:ascii="Times New Roman" w:hAnsi="Times New Roman" w:cs="Times New Roman"/>
                <w:sz w:val="20"/>
                <w:szCs w:val="20"/>
              </w:rPr>
              <w:t>Doğruluk ve güvenilirlik</w:t>
            </w:r>
          </w:p>
        </w:tc>
        <w:tc>
          <w:tcPr>
            <w:tcW w:w="4703" w:type="dxa"/>
          </w:tcPr>
          <w:p w:rsidR="00586C4D" w:rsidRPr="00AF1542" w:rsidRDefault="00586C4D" w:rsidP="00691DAB">
            <w:pPr>
              <w:rPr>
                <w:rFonts w:ascii="Times New Roman" w:hAnsi="Times New Roman" w:cs="Times New Roman"/>
                <w:sz w:val="20"/>
                <w:szCs w:val="20"/>
              </w:rPr>
            </w:pPr>
            <w:r w:rsidRPr="00AF1542">
              <w:rPr>
                <w:rFonts w:ascii="Times New Roman" w:hAnsi="Times New Roman" w:cs="Times New Roman"/>
                <w:sz w:val="20"/>
                <w:szCs w:val="20"/>
              </w:rPr>
              <w:t>Paylaşılacak bilgi yayımdan önce teyit edilir; belge, tarih, isim, unvan, sayı ve diğer maddi unsurların doğruluğu kontrol edilir.</w:t>
            </w:r>
          </w:p>
        </w:tc>
      </w:tr>
      <w:tr w:rsidR="00586C4D" w:rsidTr="00691DAB">
        <w:trPr>
          <w:jc w:val="center"/>
        </w:trPr>
        <w:tc>
          <w:tcPr>
            <w:tcW w:w="4703" w:type="dxa"/>
          </w:tcPr>
          <w:p w:rsidR="00586C4D" w:rsidRPr="00AF1542" w:rsidRDefault="00586C4D" w:rsidP="00691DAB">
            <w:pPr>
              <w:rPr>
                <w:rFonts w:ascii="Times New Roman" w:hAnsi="Times New Roman" w:cs="Times New Roman"/>
                <w:sz w:val="20"/>
                <w:szCs w:val="20"/>
              </w:rPr>
            </w:pPr>
            <w:r w:rsidRPr="00AF1542">
              <w:rPr>
                <w:rFonts w:ascii="Times New Roman" w:hAnsi="Times New Roman" w:cs="Times New Roman"/>
                <w:sz w:val="20"/>
                <w:szCs w:val="20"/>
              </w:rPr>
              <w:t>Güncellik</w:t>
            </w:r>
          </w:p>
        </w:tc>
        <w:tc>
          <w:tcPr>
            <w:tcW w:w="4703" w:type="dxa"/>
          </w:tcPr>
          <w:p w:rsidR="00586C4D" w:rsidRPr="00AF1542" w:rsidRDefault="00586C4D" w:rsidP="00691DAB">
            <w:pPr>
              <w:rPr>
                <w:rFonts w:ascii="Times New Roman" w:hAnsi="Times New Roman" w:cs="Times New Roman"/>
                <w:sz w:val="20"/>
                <w:szCs w:val="20"/>
              </w:rPr>
            </w:pPr>
            <w:r w:rsidRPr="00AF1542">
              <w:rPr>
                <w:rFonts w:ascii="Times New Roman" w:hAnsi="Times New Roman" w:cs="Times New Roman"/>
                <w:sz w:val="20"/>
                <w:szCs w:val="20"/>
              </w:rPr>
              <w:t>Güncelliğini kaybeden veya değişen bilgiler gecikmeksizin düzeltilir; yanlış içerik fark edildiğinde kaldırılarak doğru bilgiyle değiştirilir.</w:t>
            </w:r>
          </w:p>
        </w:tc>
      </w:tr>
      <w:tr w:rsidR="00586C4D" w:rsidTr="00691DAB">
        <w:trPr>
          <w:jc w:val="center"/>
        </w:trPr>
        <w:tc>
          <w:tcPr>
            <w:tcW w:w="4703" w:type="dxa"/>
          </w:tcPr>
          <w:p w:rsidR="00586C4D" w:rsidRPr="00AF1542" w:rsidRDefault="00586C4D" w:rsidP="00691DAB">
            <w:pPr>
              <w:rPr>
                <w:rFonts w:ascii="Times New Roman" w:hAnsi="Times New Roman" w:cs="Times New Roman"/>
                <w:sz w:val="20"/>
                <w:szCs w:val="20"/>
              </w:rPr>
            </w:pPr>
            <w:r w:rsidRPr="00AF1542">
              <w:rPr>
                <w:rFonts w:ascii="Times New Roman" w:hAnsi="Times New Roman" w:cs="Times New Roman"/>
                <w:sz w:val="20"/>
                <w:szCs w:val="20"/>
              </w:rPr>
              <w:t>Aslına uygunluk</w:t>
            </w:r>
          </w:p>
        </w:tc>
        <w:tc>
          <w:tcPr>
            <w:tcW w:w="4703" w:type="dxa"/>
          </w:tcPr>
          <w:p w:rsidR="00586C4D" w:rsidRPr="00AF1542" w:rsidRDefault="00586C4D" w:rsidP="00691DAB">
            <w:pPr>
              <w:rPr>
                <w:rFonts w:ascii="Times New Roman" w:hAnsi="Times New Roman" w:cs="Times New Roman"/>
                <w:sz w:val="20"/>
                <w:szCs w:val="20"/>
              </w:rPr>
            </w:pPr>
            <w:r w:rsidRPr="00AF1542">
              <w:rPr>
                <w:rFonts w:ascii="Times New Roman" w:hAnsi="Times New Roman" w:cs="Times New Roman"/>
                <w:sz w:val="20"/>
                <w:szCs w:val="20"/>
              </w:rPr>
              <w:t>Belge ve kurumsal içerikler anlam ve kapsamı değiştirilmeden, aslına uygun biçimde kullanılır.</w:t>
            </w:r>
          </w:p>
        </w:tc>
      </w:tr>
      <w:tr w:rsidR="00586C4D" w:rsidTr="00691DAB">
        <w:trPr>
          <w:jc w:val="center"/>
        </w:trPr>
        <w:tc>
          <w:tcPr>
            <w:tcW w:w="4703" w:type="dxa"/>
          </w:tcPr>
          <w:p w:rsidR="00586C4D" w:rsidRPr="00AF1542" w:rsidRDefault="00586C4D" w:rsidP="00691DAB">
            <w:pPr>
              <w:rPr>
                <w:rFonts w:ascii="Times New Roman" w:hAnsi="Times New Roman" w:cs="Times New Roman"/>
                <w:sz w:val="20"/>
                <w:szCs w:val="20"/>
              </w:rPr>
            </w:pPr>
            <w:r w:rsidRPr="00AF1542">
              <w:rPr>
                <w:rFonts w:ascii="Times New Roman" w:hAnsi="Times New Roman" w:cs="Times New Roman"/>
                <w:sz w:val="20"/>
                <w:szCs w:val="20"/>
              </w:rPr>
              <w:t>Şeffaflık ve hesap verebilirlik</w:t>
            </w:r>
          </w:p>
        </w:tc>
        <w:tc>
          <w:tcPr>
            <w:tcW w:w="4703" w:type="dxa"/>
          </w:tcPr>
          <w:p w:rsidR="00586C4D" w:rsidRPr="00AF1542" w:rsidRDefault="00586C4D" w:rsidP="00691DAB">
            <w:pPr>
              <w:rPr>
                <w:rFonts w:ascii="Times New Roman" w:hAnsi="Times New Roman" w:cs="Times New Roman"/>
                <w:sz w:val="20"/>
                <w:szCs w:val="20"/>
              </w:rPr>
            </w:pPr>
            <w:r w:rsidRPr="00AF1542">
              <w:rPr>
                <w:rFonts w:ascii="Times New Roman" w:hAnsi="Times New Roman" w:cs="Times New Roman"/>
                <w:sz w:val="20"/>
                <w:szCs w:val="20"/>
              </w:rPr>
              <w:t>Kurumsal hesaplar Üniversite faaliyetlerinin görünür kılınmasına ve paydaşların bilgiye erişimine katkı sağlayacak biçimde yönetilir.</w:t>
            </w:r>
          </w:p>
        </w:tc>
      </w:tr>
      <w:tr w:rsidR="00586C4D" w:rsidTr="00691DAB">
        <w:trPr>
          <w:jc w:val="center"/>
        </w:trPr>
        <w:tc>
          <w:tcPr>
            <w:tcW w:w="4703" w:type="dxa"/>
          </w:tcPr>
          <w:p w:rsidR="00586C4D" w:rsidRPr="00AF1542" w:rsidRDefault="00586C4D" w:rsidP="00691DAB">
            <w:pPr>
              <w:rPr>
                <w:rFonts w:ascii="Times New Roman" w:hAnsi="Times New Roman" w:cs="Times New Roman"/>
                <w:sz w:val="20"/>
                <w:szCs w:val="20"/>
              </w:rPr>
            </w:pPr>
            <w:r w:rsidRPr="00AF1542">
              <w:rPr>
                <w:rFonts w:ascii="Times New Roman" w:hAnsi="Times New Roman" w:cs="Times New Roman"/>
                <w:sz w:val="20"/>
                <w:szCs w:val="20"/>
              </w:rPr>
              <w:t>Saygı ve tarafsızlık</w:t>
            </w:r>
          </w:p>
        </w:tc>
        <w:tc>
          <w:tcPr>
            <w:tcW w:w="4703" w:type="dxa"/>
          </w:tcPr>
          <w:p w:rsidR="00586C4D" w:rsidRPr="00AF1542" w:rsidRDefault="00586C4D" w:rsidP="00691DAB">
            <w:pPr>
              <w:rPr>
                <w:rFonts w:ascii="Times New Roman" w:hAnsi="Times New Roman" w:cs="Times New Roman"/>
                <w:sz w:val="20"/>
                <w:szCs w:val="20"/>
              </w:rPr>
            </w:pPr>
            <w:r w:rsidRPr="00AF1542">
              <w:rPr>
                <w:rFonts w:ascii="Times New Roman" w:hAnsi="Times New Roman" w:cs="Times New Roman"/>
                <w:sz w:val="20"/>
                <w:szCs w:val="20"/>
              </w:rPr>
              <w:t>Kurumsal iletişimde nezaket ve saygı esastır; hesap yöneticileri bireysel görüş ve duygularını kurumsal görüş gibi yansıtmaz.</w:t>
            </w:r>
          </w:p>
        </w:tc>
      </w:tr>
      <w:tr w:rsidR="00586C4D" w:rsidTr="00691DAB">
        <w:trPr>
          <w:jc w:val="center"/>
        </w:trPr>
        <w:tc>
          <w:tcPr>
            <w:tcW w:w="4703" w:type="dxa"/>
          </w:tcPr>
          <w:p w:rsidR="00586C4D" w:rsidRPr="00AF1542" w:rsidRDefault="00586C4D" w:rsidP="00691DAB">
            <w:pPr>
              <w:rPr>
                <w:rFonts w:ascii="Times New Roman" w:hAnsi="Times New Roman" w:cs="Times New Roman"/>
                <w:sz w:val="20"/>
                <w:szCs w:val="20"/>
              </w:rPr>
            </w:pPr>
            <w:r w:rsidRPr="00AF1542">
              <w:rPr>
                <w:rFonts w:ascii="Times New Roman" w:hAnsi="Times New Roman" w:cs="Times New Roman"/>
                <w:sz w:val="20"/>
                <w:szCs w:val="20"/>
              </w:rPr>
              <w:t>Kişisel veri ve fikrî hakların korunması</w:t>
            </w:r>
          </w:p>
        </w:tc>
        <w:tc>
          <w:tcPr>
            <w:tcW w:w="4703" w:type="dxa"/>
          </w:tcPr>
          <w:p w:rsidR="00586C4D" w:rsidRPr="00AF1542" w:rsidRDefault="00586C4D" w:rsidP="00691DAB">
            <w:pPr>
              <w:rPr>
                <w:rFonts w:ascii="Times New Roman" w:hAnsi="Times New Roman" w:cs="Times New Roman"/>
                <w:sz w:val="20"/>
                <w:szCs w:val="20"/>
              </w:rPr>
            </w:pPr>
            <w:r w:rsidRPr="00AF1542">
              <w:rPr>
                <w:rFonts w:ascii="Times New Roman" w:hAnsi="Times New Roman" w:cs="Times New Roman"/>
                <w:sz w:val="20"/>
                <w:szCs w:val="20"/>
              </w:rPr>
              <w:t>Paylaşımlarda kişisel verilerin korunması, özel hayatın gizliliği ve fikrî mülkiyet hakları gözetilir.</w:t>
            </w:r>
          </w:p>
        </w:tc>
      </w:tr>
      <w:tr w:rsidR="00586C4D" w:rsidTr="00691DAB">
        <w:trPr>
          <w:jc w:val="center"/>
        </w:trPr>
        <w:tc>
          <w:tcPr>
            <w:tcW w:w="4703" w:type="dxa"/>
          </w:tcPr>
          <w:p w:rsidR="00586C4D" w:rsidRPr="00AF1542" w:rsidRDefault="00586C4D" w:rsidP="00691DAB">
            <w:pPr>
              <w:rPr>
                <w:rFonts w:ascii="Times New Roman" w:hAnsi="Times New Roman" w:cs="Times New Roman"/>
                <w:sz w:val="20"/>
                <w:szCs w:val="20"/>
              </w:rPr>
            </w:pPr>
            <w:r w:rsidRPr="00AF1542">
              <w:rPr>
                <w:rFonts w:ascii="Times New Roman" w:hAnsi="Times New Roman" w:cs="Times New Roman"/>
                <w:sz w:val="20"/>
                <w:szCs w:val="20"/>
              </w:rPr>
              <w:t>Kurumsal kimlik</w:t>
            </w:r>
          </w:p>
        </w:tc>
        <w:tc>
          <w:tcPr>
            <w:tcW w:w="4703" w:type="dxa"/>
          </w:tcPr>
          <w:p w:rsidR="00586C4D" w:rsidRPr="00AF1542" w:rsidRDefault="00586C4D" w:rsidP="00691DAB">
            <w:pPr>
              <w:rPr>
                <w:rFonts w:ascii="Times New Roman" w:hAnsi="Times New Roman" w:cs="Times New Roman"/>
                <w:sz w:val="20"/>
                <w:szCs w:val="20"/>
              </w:rPr>
            </w:pPr>
            <w:r w:rsidRPr="00AF1542">
              <w:rPr>
                <w:rFonts w:ascii="Times New Roman" w:hAnsi="Times New Roman" w:cs="Times New Roman"/>
                <w:sz w:val="20"/>
                <w:szCs w:val="20"/>
              </w:rPr>
              <w:t>Paylaşımlar Üniversitenin kurumsal kimliği, dili ve görsel bütünlüğüyle uyumlu yürütülür.</w:t>
            </w:r>
          </w:p>
        </w:tc>
      </w:tr>
      <w:tr w:rsidR="00586C4D" w:rsidTr="00691DAB">
        <w:trPr>
          <w:jc w:val="center"/>
        </w:trPr>
        <w:tc>
          <w:tcPr>
            <w:tcW w:w="4703" w:type="dxa"/>
          </w:tcPr>
          <w:p w:rsidR="00586C4D" w:rsidRPr="00AF1542" w:rsidRDefault="00586C4D" w:rsidP="00691DAB">
            <w:pPr>
              <w:rPr>
                <w:rFonts w:ascii="Times New Roman" w:hAnsi="Times New Roman" w:cs="Times New Roman"/>
                <w:sz w:val="20"/>
                <w:szCs w:val="20"/>
              </w:rPr>
            </w:pPr>
            <w:r w:rsidRPr="00AF1542">
              <w:rPr>
                <w:rFonts w:ascii="Times New Roman" w:hAnsi="Times New Roman" w:cs="Times New Roman"/>
                <w:sz w:val="20"/>
                <w:szCs w:val="20"/>
              </w:rPr>
              <w:t>Erişilebilirlik</w:t>
            </w:r>
          </w:p>
        </w:tc>
        <w:tc>
          <w:tcPr>
            <w:tcW w:w="4703" w:type="dxa"/>
          </w:tcPr>
          <w:p w:rsidR="00586C4D" w:rsidRPr="00AF1542" w:rsidRDefault="00586C4D" w:rsidP="00691DAB">
            <w:pPr>
              <w:rPr>
                <w:rFonts w:ascii="Times New Roman" w:hAnsi="Times New Roman" w:cs="Times New Roman"/>
                <w:sz w:val="20"/>
                <w:szCs w:val="20"/>
              </w:rPr>
            </w:pPr>
            <w:r w:rsidRPr="00AF1542">
              <w:rPr>
                <w:rFonts w:ascii="Times New Roman" w:hAnsi="Times New Roman" w:cs="Times New Roman"/>
                <w:sz w:val="20"/>
                <w:szCs w:val="20"/>
              </w:rPr>
              <w:t>Mümkün olduğu ölçüde sosyal medya içeriklerinin farklı kullanıcı grupları tarafından erişilebilir olması gözetilir.</w:t>
            </w:r>
          </w:p>
        </w:tc>
      </w:tr>
    </w:tbl>
    <w:p w:rsidR="00AF7E7D" w:rsidRDefault="00AF7E7D" w:rsidP="00586C4D">
      <w:pPr>
        <w:jc w:val="both"/>
        <w:rPr>
          <w:rFonts w:ascii="Times New Roman" w:hAnsi="Times New Roman" w:cs="Times New Roman"/>
          <w:b/>
          <w:sz w:val="24"/>
          <w:szCs w:val="24"/>
        </w:rPr>
      </w:pPr>
    </w:p>
    <w:p w:rsidR="00586C4D" w:rsidRPr="00AF1542" w:rsidRDefault="00586C4D" w:rsidP="00586C4D">
      <w:pPr>
        <w:jc w:val="both"/>
        <w:rPr>
          <w:rFonts w:ascii="Times New Roman" w:hAnsi="Times New Roman" w:cs="Times New Roman"/>
          <w:b/>
          <w:sz w:val="24"/>
          <w:szCs w:val="24"/>
        </w:rPr>
      </w:pPr>
      <w:r w:rsidRPr="00AF1542">
        <w:rPr>
          <w:rFonts w:ascii="Times New Roman" w:hAnsi="Times New Roman" w:cs="Times New Roman"/>
          <w:b/>
          <w:sz w:val="24"/>
          <w:szCs w:val="24"/>
        </w:rPr>
        <w:t>4. Görev, Yetki ve Sorumluluklar</w:t>
      </w:r>
    </w:p>
    <w:p w:rsidR="00586C4D" w:rsidRPr="00AF1542" w:rsidRDefault="00586C4D" w:rsidP="00586C4D">
      <w:pPr>
        <w:jc w:val="both"/>
        <w:rPr>
          <w:rFonts w:ascii="Times New Roman" w:hAnsi="Times New Roman" w:cs="Times New Roman"/>
          <w:b/>
          <w:sz w:val="24"/>
          <w:szCs w:val="24"/>
        </w:rPr>
      </w:pPr>
      <w:r w:rsidRPr="00AF1542">
        <w:rPr>
          <w:rFonts w:ascii="Times New Roman" w:hAnsi="Times New Roman" w:cs="Times New Roman"/>
          <w:b/>
          <w:sz w:val="24"/>
          <w:szCs w:val="24"/>
        </w:rPr>
        <w:t>4.1. Basın ve Halkla İlişkiler Müdürlüğü</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r w:rsidRPr="00AF1542">
        <w:rPr>
          <w:rFonts w:ascii="Times New Roman" w:hAnsi="Times New Roman" w:cs="Times New Roman"/>
          <w:sz w:val="24"/>
          <w:szCs w:val="24"/>
        </w:rPr>
        <w:tab/>
        <w:t>Üniversiteye ait ana kurumsal sosyal medya hesaplarını yönetir.</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r w:rsidRPr="00AF1542">
        <w:rPr>
          <w:rFonts w:ascii="Times New Roman" w:hAnsi="Times New Roman" w:cs="Times New Roman"/>
          <w:sz w:val="24"/>
          <w:szCs w:val="24"/>
        </w:rPr>
        <w:tab/>
        <w:t>Ana hesaplarda yayımlanacak içeriklerin kurumsal iletişim dili, görsel bütünlük ve sosyal medya ilkelerine uygunluğunu gözetir.</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r w:rsidRPr="00AF1542">
        <w:rPr>
          <w:rFonts w:ascii="Times New Roman" w:hAnsi="Times New Roman" w:cs="Times New Roman"/>
          <w:sz w:val="24"/>
          <w:szCs w:val="24"/>
        </w:rPr>
        <w:tab/>
        <w:t>Ana hesaplara gelen yorum, özel mesaj, soru, görüş ve önerileri izler; doğrudan cevaplanabilecek hususları cevaplar, uzmanlık veya işlem gerektiren hususları ilgili birime yönlendirir.</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r w:rsidRPr="00AF1542">
        <w:rPr>
          <w:rFonts w:ascii="Times New Roman" w:hAnsi="Times New Roman" w:cs="Times New Roman"/>
          <w:sz w:val="24"/>
          <w:szCs w:val="24"/>
        </w:rPr>
        <w:tab/>
        <w:t>Birim sosyal medya hesaplarında kurumsal bütünlüğü etkileyen içerikler bakımından gerekli düzeltme veya kaldırma talebinde bulunabilir; dil ve üslup konusunda yönlendirme yapabilir.</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r w:rsidRPr="00AF1542">
        <w:rPr>
          <w:rFonts w:ascii="Times New Roman" w:hAnsi="Times New Roman" w:cs="Times New Roman"/>
          <w:sz w:val="24"/>
          <w:szCs w:val="24"/>
        </w:rPr>
        <w:tab/>
        <w:t>Birimlere ait sosyal medya hesapları ve hesap yöneticilerine ilişkin iletişim bilgilerinin güncel tutulmasını sağlar.</w:t>
      </w:r>
    </w:p>
    <w:p w:rsidR="00586C4D" w:rsidRPr="00AF1542" w:rsidRDefault="00586C4D" w:rsidP="00586C4D">
      <w:pPr>
        <w:jc w:val="both"/>
        <w:rPr>
          <w:rFonts w:ascii="Times New Roman" w:hAnsi="Times New Roman" w:cs="Times New Roman"/>
          <w:b/>
          <w:sz w:val="24"/>
          <w:szCs w:val="24"/>
        </w:rPr>
      </w:pPr>
      <w:r w:rsidRPr="00AF1542">
        <w:rPr>
          <w:rFonts w:ascii="Times New Roman" w:hAnsi="Times New Roman" w:cs="Times New Roman"/>
          <w:b/>
          <w:sz w:val="24"/>
          <w:szCs w:val="24"/>
        </w:rPr>
        <w:t>4.2. Birim Yöneticisi</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r w:rsidRPr="00AF1542">
        <w:rPr>
          <w:rFonts w:ascii="Times New Roman" w:hAnsi="Times New Roman" w:cs="Times New Roman"/>
          <w:sz w:val="24"/>
          <w:szCs w:val="24"/>
        </w:rPr>
        <w:tab/>
        <w:t>Birim adına kullanılan kurumsal sosyal medya hesaplarının yönetiminden hesap yöneticisiyle birlikte sorumludur.</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lastRenderedPageBreak/>
        <w:t>•</w:t>
      </w:r>
      <w:r w:rsidRPr="00AF1542">
        <w:rPr>
          <w:rFonts w:ascii="Times New Roman" w:hAnsi="Times New Roman" w:cs="Times New Roman"/>
          <w:sz w:val="24"/>
          <w:szCs w:val="24"/>
        </w:rPr>
        <w:tab/>
        <w:t>Hesabı yönetecek personeli belirler ve değişiklikleri Basın ve Halkla İlişkiler Müdürlüğüne bildirir.</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r w:rsidRPr="00AF1542">
        <w:rPr>
          <w:rFonts w:ascii="Times New Roman" w:hAnsi="Times New Roman" w:cs="Times New Roman"/>
          <w:sz w:val="24"/>
          <w:szCs w:val="24"/>
        </w:rPr>
        <w:tab/>
        <w:t>Birim adına yayımlanan bilgilerin doğruluğunu, güncelliğini ve kurumsal uygunluğunu gözetir.</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r w:rsidRPr="00AF1542">
        <w:rPr>
          <w:rFonts w:ascii="Times New Roman" w:hAnsi="Times New Roman" w:cs="Times New Roman"/>
          <w:sz w:val="24"/>
          <w:szCs w:val="24"/>
        </w:rPr>
        <w:tab/>
        <w:t>Hesap erişim bilgilerinin yalnızca yetkili kişilerde bulunmasını ve görev değişikliklerinde yetkilerin güncellenmesini sağlar.</w:t>
      </w:r>
    </w:p>
    <w:p w:rsidR="00586C4D" w:rsidRPr="00AF1542" w:rsidRDefault="00586C4D" w:rsidP="00586C4D">
      <w:pPr>
        <w:jc w:val="both"/>
        <w:rPr>
          <w:rFonts w:ascii="Times New Roman" w:hAnsi="Times New Roman" w:cs="Times New Roman"/>
          <w:b/>
          <w:sz w:val="24"/>
          <w:szCs w:val="24"/>
        </w:rPr>
      </w:pPr>
      <w:r w:rsidRPr="00AF1542">
        <w:rPr>
          <w:rFonts w:ascii="Times New Roman" w:hAnsi="Times New Roman" w:cs="Times New Roman"/>
          <w:b/>
          <w:sz w:val="24"/>
          <w:szCs w:val="24"/>
        </w:rPr>
        <w:t>4.3. Sosyal Medya Hesap Yöneticisi</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r w:rsidRPr="00AF1542">
        <w:rPr>
          <w:rFonts w:ascii="Times New Roman" w:hAnsi="Times New Roman" w:cs="Times New Roman"/>
          <w:sz w:val="24"/>
          <w:szCs w:val="24"/>
        </w:rPr>
        <w:tab/>
        <w:t>Kurumsal hesabı bu ilke ve esaslar çerçevesinde yürütür.</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r w:rsidRPr="00AF1542">
        <w:rPr>
          <w:rFonts w:ascii="Times New Roman" w:hAnsi="Times New Roman" w:cs="Times New Roman"/>
          <w:sz w:val="24"/>
          <w:szCs w:val="24"/>
        </w:rPr>
        <w:tab/>
        <w:t>Paylaşım öncesinde içerik, görsel, bağlantı ve maddi bilgileri kontrol eder.</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r w:rsidRPr="00AF1542">
        <w:rPr>
          <w:rFonts w:ascii="Times New Roman" w:hAnsi="Times New Roman" w:cs="Times New Roman"/>
          <w:sz w:val="24"/>
          <w:szCs w:val="24"/>
        </w:rPr>
        <w:tab/>
        <w:t>Yorum ve özel mesajları düzenli olarak izler; kurumsal kültüre uygun biçimde cevaplar veya ilgili birime yönlendirir.</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r w:rsidRPr="00AF1542">
        <w:rPr>
          <w:rFonts w:ascii="Times New Roman" w:hAnsi="Times New Roman" w:cs="Times New Roman"/>
          <w:sz w:val="24"/>
          <w:szCs w:val="24"/>
        </w:rPr>
        <w:tab/>
        <w:t>Kişisel kullanıcı hesabı ile kurumsal hesap arasında gerekli ayrımı gözetir.</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r w:rsidRPr="00AF1542">
        <w:rPr>
          <w:rFonts w:ascii="Times New Roman" w:hAnsi="Times New Roman" w:cs="Times New Roman"/>
          <w:sz w:val="24"/>
          <w:szCs w:val="24"/>
        </w:rPr>
        <w:tab/>
        <w:t>Hesap güvenliği tedbirlerini uygular; şüpheli erişim veya hesap ele geçirilmesi durumunda derhâl birim yöneticisi, Basın ve Halkla İlişkiler Müdürlüğü ve Bilgi İşlem Daire Başkanlığı ile iletişime geçer.</w:t>
      </w:r>
    </w:p>
    <w:p w:rsidR="00586C4D" w:rsidRPr="00AF1542" w:rsidRDefault="00586C4D" w:rsidP="00586C4D">
      <w:pPr>
        <w:jc w:val="both"/>
        <w:rPr>
          <w:rFonts w:ascii="Times New Roman" w:hAnsi="Times New Roman" w:cs="Times New Roman"/>
          <w:b/>
          <w:sz w:val="24"/>
          <w:szCs w:val="24"/>
        </w:rPr>
      </w:pPr>
      <w:r w:rsidRPr="00AF1542">
        <w:rPr>
          <w:rFonts w:ascii="Times New Roman" w:hAnsi="Times New Roman" w:cs="Times New Roman"/>
          <w:b/>
          <w:sz w:val="24"/>
          <w:szCs w:val="24"/>
        </w:rPr>
        <w:t>5. Paydaş Görüş, Öneri, Talep ve Sorularının Yönetimi</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Üniversitenin kurumsal sosyal medya hesapları paydaşların yalnızca bilgi aldığı değil, aynı zamanda Üniversiteyle etkileşim kurabildiği iletişim kanallarıdır. Paydaşlar platformların sağladığı yorum, özel mesaj, soru, anket ve benzeri araçlar üzerinden görüş, öneri, talep ve sorularını iletebilir.</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1.</w:t>
      </w:r>
      <w:r w:rsidRPr="00AF1542">
        <w:rPr>
          <w:rFonts w:ascii="Times New Roman" w:hAnsi="Times New Roman" w:cs="Times New Roman"/>
          <w:sz w:val="24"/>
          <w:szCs w:val="24"/>
        </w:rPr>
        <w:tab/>
        <w:t>Kurumsal hesaplara gelen yorum ve özel mesajlar hesap yöneticisi tarafından düzenli olarak izlenir.</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2.</w:t>
      </w:r>
      <w:r w:rsidRPr="00AF1542">
        <w:rPr>
          <w:rFonts w:ascii="Times New Roman" w:hAnsi="Times New Roman" w:cs="Times New Roman"/>
          <w:sz w:val="24"/>
          <w:szCs w:val="24"/>
        </w:rPr>
        <w:tab/>
        <w:t>Geri bildirimin niteliği; bilgi talebi, soru, görüş, öneri, şikâyet, işlem talebi veya diğer bildirim olarak değerlendirilir.</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3.</w:t>
      </w:r>
      <w:r w:rsidRPr="00AF1542">
        <w:rPr>
          <w:rFonts w:ascii="Times New Roman" w:hAnsi="Times New Roman" w:cs="Times New Roman"/>
          <w:sz w:val="24"/>
          <w:szCs w:val="24"/>
        </w:rPr>
        <w:tab/>
        <w:t>Hesap yöneticisinin yetki ve bilgi alanında bulunan hususlara, doğruluğu teyit edilmiş bilgiye dayanılarak kurumsal bir dille cevap verilir.</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4.</w:t>
      </w:r>
      <w:r w:rsidRPr="00AF1542">
        <w:rPr>
          <w:rFonts w:ascii="Times New Roman" w:hAnsi="Times New Roman" w:cs="Times New Roman"/>
          <w:sz w:val="24"/>
          <w:szCs w:val="24"/>
        </w:rPr>
        <w:tab/>
        <w:t>Uzmanlık, idari işlem veya başka bir birimin görev alanını ilgilendiren hususlar ilgili akademik veya idari birime yönlendirilir.</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5.</w:t>
      </w:r>
      <w:r w:rsidRPr="00AF1542">
        <w:rPr>
          <w:rFonts w:ascii="Times New Roman" w:hAnsi="Times New Roman" w:cs="Times New Roman"/>
          <w:sz w:val="24"/>
          <w:szCs w:val="24"/>
        </w:rPr>
        <w:tab/>
        <w:t>İlgili birimden alınan doğru ve güncel bilgi, gerekli görülmesi hâlinde paydaşa geri bildirim olarak iletilir.</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6.</w:t>
      </w:r>
      <w:r w:rsidRPr="00AF1542">
        <w:rPr>
          <w:rFonts w:ascii="Times New Roman" w:hAnsi="Times New Roman" w:cs="Times New Roman"/>
          <w:sz w:val="24"/>
          <w:szCs w:val="24"/>
        </w:rPr>
        <w:tab/>
        <w:t>Tekrarlayan veya kurumsal iyileştirme bakımından önem taşıyan geri bildirimler ilgili birimlerin değerlendirmesine sunulabilir.</w:t>
      </w:r>
    </w:p>
    <w:p w:rsidR="00586C4D" w:rsidRPr="00AF1542" w:rsidRDefault="00586C4D" w:rsidP="00586C4D">
      <w:pPr>
        <w:jc w:val="both"/>
        <w:rPr>
          <w:rFonts w:ascii="Times New Roman" w:hAnsi="Times New Roman" w:cs="Times New Roman"/>
          <w:b/>
          <w:sz w:val="24"/>
          <w:szCs w:val="24"/>
        </w:rPr>
      </w:pPr>
      <w:r w:rsidRPr="00AF1542">
        <w:rPr>
          <w:rFonts w:ascii="Times New Roman" w:hAnsi="Times New Roman" w:cs="Times New Roman"/>
          <w:b/>
          <w:sz w:val="24"/>
          <w:szCs w:val="24"/>
        </w:rPr>
        <w:lastRenderedPageBreak/>
        <w:t>6. Paydaş Etkileşiminde Kontrol ve Moderasyon</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Paydaşların eleştiri, görüş ve önerilerini ifade edebilmesi esastır. Bir yorum veya kullanıcının yalnızca eleştirel nitelikte olması, içeriğin silinmesi veya kullanıcının engellenmesi için tek başına gerekçe oluşturmaz. Moderasyon, ifade edilen görüşün içeriğinden ziyade hukuka uygunluk, kişisel hakların korunması, güvenlik ve platform kuralları esas alınarak yürütülür.</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r w:rsidRPr="00AF1542">
        <w:rPr>
          <w:rFonts w:ascii="Times New Roman" w:hAnsi="Times New Roman" w:cs="Times New Roman"/>
          <w:sz w:val="24"/>
          <w:szCs w:val="24"/>
        </w:rPr>
        <w:tab/>
        <w:t>Küfür, argo veya müstehcen içerik içeren yorumlar kaldırılabilir.</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r w:rsidRPr="00AF1542">
        <w:rPr>
          <w:rFonts w:ascii="Times New Roman" w:hAnsi="Times New Roman" w:cs="Times New Roman"/>
          <w:sz w:val="24"/>
          <w:szCs w:val="24"/>
        </w:rPr>
        <w:tab/>
        <w:t>Kişisel veri, özel hayatın gizliliği veya üçüncü kişilerin haklarını ihlal eden içerikler gerekli değerlendirme sonrasında gizlenebilir, kaldırılabilir veya ilgili platforma bildirilebilir.</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r w:rsidRPr="00AF1542">
        <w:rPr>
          <w:rFonts w:ascii="Times New Roman" w:hAnsi="Times New Roman" w:cs="Times New Roman"/>
          <w:sz w:val="24"/>
          <w:szCs w:val="24"/>
        </w:rPr>
        <w:tab/>
        <w:t>Tehdit, hukuka aykırı içerik, zararlı bağlantı, spam veya hesap güvenliğini tehlikeye düşüren içeriklerde platformun sunduğu güvenlik ve bildirim araçları kullanılabilir.</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r w:rsidRPr="00AF1542">
        <w:rPr>
          <w:rFonts w:ascii="Times New Roman" w:hAnsi="Times New Roman" w:cs="Times New Roman"/>
          <w:sz w:val="24"/>
          <w:szCs w:val="24"/>
        </w:rPr>
        <w:tab/>
        <w:t>Paydaşın sorusuna hesap yöneticisinin doğru cevap veremeyeceği durumlarda tahminde bulunulmaz; ilgili birime yönlendirme yapılır.</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r w:rsidRPr="00AF1542">
        <w:rPr>
          <w:rFonts w:ascii="Times New Roman" w:hAnsi="Times New Roman" w:cs="Times New Roman"/>
          <w:sz w:val="24"/>
          <w:szCs w:val="24"/>
        </w:rPr>
        <w:tab/>
        <w:t>Gerekli durumlarda yapılan moderasyon işlemleri, hesap yöneticisi ve birim yöneticisinin sorumluluğu altında yürütülür.</w:t>
      </w:r>
    </w:p>
    <w:p w:rsidR="00586C4D" w:rsidRPr="00AF1542" w:rsidRDefault="00586C4D" w:rsidP="00586C4D">
      <w:pPr>
        <w:jc w:val="both"/>
        <w:rPr>
          <w:rFonts w:ascii="Times New Roman" w:hAnsi="Times New Roman" w:cs="Times New Roman"/>
          <w:b/>
          <w:sz w:val="24"/>
          <w:szCs w:val="24"/>
        </w:rPr>
      </w:pPr>
      <w:r w:rsidRPr="00AF1542">
        <w:rPr>
          <w:rFonts w:ascii="Times New Roman" w:hAnsi="Times New Roman" w:cs="Times New Roman"/>
          <w:b/>
          <w:sz w:val="24"/>
          <w:szCs w:val="24"/>
        </w:rPr>
        <w:t>7. Bilginin Doğruluğu, Güvenilirliği ve Güncelliğinin Güvencesi</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Sosyal medya üzerinden yayımlanan bilginin güvenilirliği; içerik kaynağının belirli olması, paylaşım öncesi doğrulama, yetkili hesap yönetimi ve yanlış/güncelliğini kaybetmiş içeriğin düzeltilmesi ilkeleriyle güvence altına alınır.</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İçeriğin hazırlanması / kaynağından temin edilmesi</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Bilgi, belge, tarih, isim, unvan, bağlantı ve görsellerin kontrolü</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Gerekli hâllerde ilgili birim veya birim yöneticisi tarafından teyit</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Kurumsal dil ve görsel uygunluk kontrolü</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Yetkili hesap yöneticisi tarafından yayım</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Yayım sonrası yorum, mesaj ve geri bildirimlerin izlenmesi</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lastRenderedPageBreak/>
        <w:t>↓</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Değişen veya hatalı bilginin gecikmeksizin güncellenmesi/düzeltilmesi</w:t>
      </w:r>
    </w:p>
    <w:p w:rsidR="00586C4D" w:rsidRPr="00AF1542" w:rsidRDefault="00586C4D" w:rsidP="00586C4D">
      <w:pPr>
        <w:jc w:val="both"/>
        <w:rPr>
          <w:rFonts w:ascii="Times New Roman" w:hAnsi="Times New Roman" w:cs="Times New Roman"/>
          <w:b/>
          <w:sz w:val="24"/>
          <w:szCs w:val="24"/>
        </w:rPr>
      </w:pPr>
      <w:r w:rsidRPr="00AF1542">
        <w:rPr>
          <w:rFonts w:ascii="Times New Roman" w:hAnsi="Times New Roman" w:cs="Times New Roman"/>
          <w:b/>
          <w:sz w:val="24"/>
          <w:szCs w:val="24"/>
        </w:rPr>
        <w:t>8. Hesap ve Erişim Güvenliği</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r w:rsidRPr="00AF1542">
        <w:rPr>
          <w:rFonts w:ascii="Times New Roman" w:hAnsi="Times New Roman" w:cs="Times New Roman"/>
          <w:sz w:val="24"/>
          <w:szCs w:val="24"/>
        </w:rPr>
        <w:tab/>
        <w:t>Her sosyal medya platformu için güçlü ve birbirinden farklı parola kullanılır.</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r w:rsidRPr="00AF1542">
        <w:rPr>
          <w:rFonts w:ascii="Times New Roman" w:hAnsi="Times New Roman" w:cs="Times New Roman"/>
          <w:sz w:val="24"/>
          <w:szCs w:val="24"/>
        </w:rPr>
        <w:tab/>
        <w:t>Parolalar büyük harf, küçük harf, rakam ve özel karakter içerecek biçimde oluşturulur; düzenli olarak güncellenir.</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r w:rsidRPr="00AF1542">
        <w:rPr>
          <w:rFonts w:ascii="Times New Roman" w:hAnsi="Times New Roman" w:cs="Times New Roman"/>
          <w:sz w:val="24"/>
          <w:szCs w:val="24"/>
        </w:rPr>
        <w:tab/>
        <w:t>Kullanıcı adı, parola ve diğer erişim bilgileri yalnızca yetkilendirilmiş hesap yöneticisi ile birim yöneticisinin kontrolünde tutulur.</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r w:rsidRPr="00AF1542">
        <w:rPr>
          <w:rFonts w:ascii="Times New Roman" w:hAnsi="Times New Roman" w:cs="Times New Roman"/>
          <w:sz w:val="24"/>
          <w:szCs w:val="24"/>
        </w:rPr>
        <w:tab/>
        <w:t>Kurumsal hesaplar ortak veya güvenli olmayan cihazlarda açık bırakılmaz; tarayıcıya parola kaydedilmez ve kullanım sonrasında oturum kapatılır.</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r w:rsidRPr="00AF1542">
        <w:rPr>
          <w:rFonts w:ascii="Times New Roman" w:hAnsi="Times New Roman" w:cs="Times New Roman"/>
          <w:sz w:val="24"/>
          <w:szCs w:val="24"/>
        </w:rPr>
        <w:tab/>
        <w:t>Güvenli olmayan kablosuz ağlar üzerinden kurumsal hesaplara erişimden kaçınılır.</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r w:rsidRPr="00AF1542">
        <w:rPr>
          <w:rFonts w:ascii="Times New Roman" w:hAnsi="Times New Roman" w:cs="Times New Roman"/>
          <w:sz w:val="24"/>
          <w:szCs w:val="24"/>
        </w:rPr>
        <w:tab/>
        <w:t>Görev veya hesap yöneticisi değişikliğinde eski erişim yetkileri gecikmeksizin kaldırılır ve yeni yetkiler kontrollü biçimde tanımlanır.</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r w:rsidRPr="00AF1542">
        <w:rPr>
          <w:rFonts w:ascii="Times New Roman" w:hAnsi="Times New Roman" w:cs="Times New Roman"/>
          <w:sz w:val="24"/>
          <w:szCs w:val="24"/>
        </w:rPr>
        <w:tab/>
        <w:t>Siber saldırı, şüpheli erişim veya hesabın ele geçirilmesi durumunda derhâl Basın ve Halkla İlişkiler Müdürlüğü ile Bilgi İşlem Daire Başkanlığına bildirim yapılır.</w:t>
      </w:r>
    </w:p>
    <w:p w:rsidR="00586C4D" w:rsidRPr="00AF1542" w:rsidRDefault="00586C4D" w:rsidP="00586C4D">
      <w:pPr>
        <w:jc w:val="both"/>
        <w:rPr>
          <w:rFonts w:ascii="Times New Roman" w:hAnsi="Times New Roman" w:cs="Times New Roman"/>
          <w:b/>
          <w:sz w:val="24"/>
          <w:szCs w:val="24"/>
        </w:rPr>
      </w:pPr>
      <w:r w:rsidRPr="00AF1542">
        <w:rPr>
          <w:rFonts w:ascii="Times New Roman" w:hAnsi="Times New Roman" w:cs="Times New Roman"/>
          <w:b/>
          <w:sz w:val="24"/>
          <w:szCs w:val="24"/>
        </w:rPr>
        <w:t>9. Sosyal Medya Geri Bildirim İş Akışı</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Paydaş görüşü / önerisi / talebi / sorusu</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Yetkili hesap yöneticisi tarafından izleme</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İçeriğin niteliğinin değerlendirilmesi</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Doğrudan cevaplanabilecekse doğrulanmış bilgiyle kurumsal yanıt</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Uzmanlık veya işlem gerektiriyorsa ilgili akademik/idari birime yönlendirme</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İlgili birimden doğru ve güncel bilginin temini</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lastRenderedPageBreak/>
        <w:t>Gerektiğinde paydaşa geri bildirim</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Tekrarlayan/önemli geri bildirimlerin ilgili birimce değerlendirilmesi</w:t>
      </w:r>
    </w:p>
    <w:p w:rsidR="00586C4D" w:rsidRPr="00AF1542" w:rsidRDefault="00586C4D" w:rsidP="00586C4D">
      <w:pPr>
        <w:jc w:val="both"/>
        <w:rPr>
          <w:rFonts w:ascii="Times New Roman" w:hAnsi="Times New Roman" w:cs="Times New Roman"/>
          <w:b/>
          <w:sz w:val="24"/>
          <w:szCs w:val="24"/>
        </w:rPr>
      </w:pPr>
      <w:r w:rsidRPr="00AF1542">
        <w:rPr>
          <w:rFonts w:ascii="Times New Roman" w:hAnsi="Times New Roman" w:cs="Times New Roman"/>
          <w:b/>
          <w:sz w:val="24"/>
          <w:szCs w:val="24"/>
        </w:rPr>
        <w:t>10. İnternet Sayfaları ile İlişki</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Üniversite ana internet sayfası ile birim internet sayfalarında içerik yönetimi bu metinden ayrı olarak “MSKÜ Kurumsal İnternet Sayfaları İçerik Yönetimi Rehberi” ve yayımlanmış iş akışlarıyla düzenlenmiştir. Sosyal medyada paylaşılacak bir içerik Üniversite veya birim internet sayfasında yayımlanmış bir bilgiye dayanıyorsa, sosyal medya paylaşımının söz konusu resmî içerikle uyumlu olması esastır. İnternet sayfasındaki resmî içerikte değişiklik olduğunda sosyal medya içeriğinin de güncelliği gözden geçirilir.</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Bu nedenle internet sayfalarındaki içeriklerin doğruluk, onay, güncellik, arşivleme ve yayından kaldırma süreçleri için Kurumsal İnternet Sayfaları İçerik Yönetimi Rehberi; sosyal medya hesapları, paydaş etkileşimi, moderasyon ve hesap güvenliği için ise bu İlke ve Esaslar birlikte uygulanır.</w:t>
      </w:r>
    </w:p>
    <w:p w:rsidR="00586C4D" w:rsidRPr="00AF1542" w:rsidRDefault="00586C4D" w:rsidP="00586C4D">
      <w:pPr>
        <w:jc w:val="both"/>
        <w:rPr>
          <w:rFonts w:ascii="Times New Roman" w:hAnsi="Times New Roman" w:cs="Times New Roman"/>
          <w:b/>
          <w:sz w:val="24"/>
          <w:szCs w:val="24"/>
        </w:rPr>
      </w:pPr>
      <w:r w:rsidRPr="00AF1542">
        <w:rPr>
          <w:rFonts w:ascii="Times New Roman" w:hAnsi="Times New Roman" w:cs="Times New Roman"/>
          <w:b/>
          <w:sz w:val="24"/>
          <w:szCs w:val="24"/>
        </w:rPr>
        <w:t>11. İzleme ve Gözden Geçirme</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r w:rsidRPr="00AF1542">
        <w:rPr>
          <w:rFonts w:ascii="Times New Roman" w:hAnsi="Times New Roman" w:cs="Times New Roman"/>
          <w:sz w:val="24"/>
          <w:szCs w:val="24"/>
        </w:rPr>
        <w:tab/>
        <w:t>Kurumsal sosyal medya hesaplarının aktifliği, güncelliği ve hesap yöneticisi bilgileri belirli aralıklarla gözden geçirilir.</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r w:rsidRPr="00AF1542">
        <w:rPr>
          <w:rFonts w:ascii="Times New Roman" w:hAnsi="Times New Roman" w:cs="Times New Roman"/>
          <w:sz w:val="24"/>
          <w:szCs w:val="24"/>
        </w:rPr>
        <w:tab/>
        <w:t>Yeterli paylaşım yapılmayan, güncel tutulmayan veya kullanılmayan hesaplar değerlendirilir; gerekli görülürse kapatılır.</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r w:rsidRPr="00AF1542">
        <w:rPr>
          <w:rFonts w:ascii="Times New Roman" w:hAnsi="Times New Roman" w:cs="Times New Roman"/>
          <w:sz w:val="24"/>
          <w:szCs w:val="24"/>
        </w:rPr>
        <w:tab/>
        <w:t>Birim sosyal medya hesaplarının güncel isimleri ve yetkilendirilmiş hesap yöneticilerinin iletişim bilgileri Basın ve Halkla İlişkiler Müdürlüğüne bildirilir.</w:t>
      </w:r>
    </w:p>
    <w:p w:rsidR="00586C4D" w:rsidRPr="00AF1542" w:rsidRDefault="00586C4D" w:rsidP="00586C4D">
      <w:pPr>
        <w:jc w:val="both"/>
        <w:rPr>
          <w:rFonts w:ascii="Times New Roman" w:hAnsi="Times New Roman" w:cs="Times New Roman"/>
          <w:sz w:val="24"/>
          <w:szCs w:val="24"/>
        </w:rPr>
      </w:pPr>
      <w:r w:rsidRPr="00AF1542">
        <w:rPr>
          <w:rFonts w:ascii="Times New Roman" w:hAnsi="Times New Roman" w:cs="Times New Roman"/>
          <w:sz w:val="24"/>
          <w:szCs w:val="24"/>
        </w:rPr>
        <w:t>•</w:t>
      </w:r>
      <w:r w:rsidRPr="00AF1542">
        <w:rPr>
          <w:rFonts w:ascii="Times New Roman" w:hAnsi="Times New Roman" w:cs="Times New Roman"/>
          <w:sz w:val="24"/>
          <w:szCs w:val="24"/>
        </w:rPr>
        <w:tab/>
        <w:t>Yeni sosyal medya platformlarının kullanıma alınması durumunda hesabın yönetim sorumluluğu içeriğin ve hedef kitlenin niteliğine göre belirlenir.</w:t>
      </w:r>
    </w:p>
    <w:p w:rsidR="00586C4D" w:rsidRPr="0012433A" w:rsidRDefault="00586C4D" w:rsidP="00586C4D">
      <w:pPr>
        <w:spacing w:after="160" w:line="259" w:lineRule="auto"/>
        <w:jc w:val="both"/>
        <w:rPr>
          <w:rFonts w:ascii="Times New Roman" w:eastAsiaTheme="minorHAnsi" w:hAnsi="Times New Roman" w:cs="Times New Roman"/>
          <w:sz w:val="24"/>
          <w:szCs w:val="24"/>
        </w:rPr>
      </w:pPr>
      <w:r w:rsidRPr="00AF1542">
        <w:rPr>
          <w:rFonts w:ascii="Times New Roman" w:hAnsi="Times New Roman" w:cs="Times New Roman"/>
          <w:sz w:val="24"/>
          <w:szCs w:val="24"/>
        </w:rPr>
        <w:t>•</w:t>
      </w:r>
      <w:r w:rsidRPr="00AF1542">
        <w:rPr>
          <w:rFonts w:ascii="Times New Roman" w:hAnsi="Times New Roman" w:cs="Times New Roman"/>
          <w:sz w:val="24"/>
          <w:szCs w:val="24"/>
        </w:rPr>
        <w:tab/>
        <w:t>Uygulamada ortaya çıkan ihtiyaçlar doğrultusunda bu İlke ve Esaslar gözden geçirilir.</w:t>
      </w:r>
    </w:p>
    <w:p w:rsidR="00941CA3" w:rsidRPr="00586C4D" w:rsidRDefault="00941CA3" w:rsidP="00586C4D">
      <w:bookmarkStart w:id="0" w:name="_GoBack"/>
      <w:bookmarkEnd w:id="0"/>
    </w:p>
    <w:sectPr w:rsidR="00941CA3" w:rsidRPr="00586C4D" w:rsidSect="00034616">
      <w:footerReference w:type="default" r:id="rId8"/>
      <w:pgSz w:w="12240" w:h="15840"/>
      <w:pgMar w:top="1247" w:right="1417" w:bottom="124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56FA" w:rsidRDefault="008956FA">
      <w:pPr>
        <w:spacing w:after="0" w:line="240" w:lineRule="auto"/>
      </w:pPr>
      <w:r>
        <w:separator/>
      </w:r>
    </w:p>
  </w:endnote>
  <w:endnote w:type="continuationSeparator" w:id="0">
    <w:p w:rsidR="008956FA" w:rsidRDefault="008956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CA3" w:rsidRDefault="00744790">
    <w:pPr>
      <w:pStyle w:val="AltBilgi"/>
      <w:jc w:val="center"/>
    </w:pPr>
    <w:r>
      <w:rPr>
        <w:sz w:val="16"/>
      </w:rPr>
      <w:t>Muğla Sıtkı Koçman Üniversitesi - Sosyal Medya Hesapları Yönetimi İlke ve Esasları</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56FA" w:rsidRDefault="008956FA">
      <w:pPr>
        <w:spacing w:after="0" w:line="240" w:lineRule="auto"/>
      </w:pPr>
      <w:r>
        <w:separator/>
      </w:r>
    </w:p>
  </w:footnote>
  <w:footnote w:type="continuationSeparator" w:id="0">
    <w:p w:rsidR="008956FA" w:rsidRDefault="008956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114AC9DE"/>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FD7C26A6"/>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586C4D"/>
    <w:rsid w:val="00744790"/>
    <w:rsid w:val="008956FA"/>
    <w:rsid w:val="00941CA3"/>
    <w:rsid w:val="00AA1D8D"/>
    <w:rsid w:val="00AF7E7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9A5A64"/>
  <w14:defaultImageDpi w14:val="300"/>
  <w15:docId w15:val="{04E50829-26D9-445F-BCD8-9E14F9063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rial" w:hAnsi="Arial"/>
      <w:sz w:val="21"/>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30"/>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2EA8C8-6C06-41A0-BA8F-725879188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1537</Words>
  <Characters>8764</Characters>
  <Application>Microsoft Office Word</Application>
  <DocSecurity>0</DocSecurity>
  <Lines>73</Lines>
  <Paragraphs>20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10281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Lenovo</cp:lastModifiedBy>
  <cp:revision>3</cp:revision>
  <dcterms:created xsi:type="dcterms:W3CDTF">2026-09-25T06:25:00Z</dcterms:created>
  <dcterms:modified xsi:type="dcterms:W3CDTF">2026-09-25T06:53:00Z</dcterms:modified>
  <cp:category/>
</cp:coreProperties>
</file>